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5F5EA" w14:textId="64FD3CA8" w:rsidR="008A712F" w:rsidRPr="003A32D3" w:rsidRDefault="00DB2621" w:rsidP="008A712F">
      <w:pPr>
        <w:tabs>
          <w:tab w:val="right" w:pos="9072"/>
        </w:tabs>
        <w:spacing w:line="312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T.2e</w:t>
      </w:r>
      <w:r w:rsidR="008A712F" w:rsidRPr="004E1BCB">
        <w:rPr>
          <w:rFonts w:ascii="Calibri" w:hAnsi="Calibri"/>
          <w:b/>
          <w:sz w:val="22"/>
          <w:szCs w:val="22"/>
        </w:rPr>
        <w:t>.2</w:t>
      </w:r>
      <w:r>
        <w:rPr>
          <w:rFonts w:ascii="Calibri" w:hAnsi="Calibri"/>
          <w:b/>
          <w:sz w:val="22"/>
          <w:szCs w:val="22"/>
        </w:rPr>
        <w:t>61</w:t>
      </w:r>
      <w:r w:rsidR="008A712F" w:rsidRPr="004E1BCB">
        <w:rPr>
          <w:rFonts w:ascii="Calibri" w:hAnsi="Calibri"/>
          <w:b/>
          <w:sz w:val="22"/>
          <w:szCs w:val="22"/>
        </w:rPr>
        <w:t>.</w:t>
      </w:r>
      <w:r w:rsidR="00B01297">
        <w:rPr>
          <w:rFonts w:ascii="Calibri" w:hAnsi="Calibri"/>
          <w:b/>
          <w:sz w:val="22"/>
          <w:szCs w:val="22"/>
        </w:rPr>
        <w:t>1.17</w:t>
      </w:r>
      <w:r w:rsidR="008A712F" w:rsidRPr="004E1BCB">
        <w:rPr>
          <w:rFonts w:ascii="Calibri" w:hAnsi="Calibri"/>
          <w:b/>
          <w:sz w:val="22"/>
          <w:szCs w:val="22"/>
        </w:rPr>
        <w:t>.20</w:t>
      </w:r>
      <w:r w:rsidR="00B01297">
        <w:rPr>
          <w:rFonts w:ascii="Calibri" w:hAnsi="Calibri"/>
          <w:b/>
          <w:sz w:val="22"/>
          <w:szCs w:val="22"/>
        </w:rPr>
        <w:t>20</w:t>
      </w:r>
      <w:r w:rsidR="008A712F">
        <w:rPr>
          <w:rFonts w:ascii="Calibri" w:hAnsi="Calibri"/>
          <w:b/>
          <w:sz w:val="22"/>
          <w:szCs w:val="22"/>
        </w:rPr>
        <w:tab/>
        <w:t>Załącznik nr 8 do SIWZ</w:t>
      </w:r>
      <w:r w:rsidR="008A712F" w:rsidRPr="003A32D3">
        <w:rPr>
          <w:rFonts w:ascii="Calibri" w:hAnsi="Calibri"/>
          <w:sz w:val="22"/>
          <w:szCs w:val="22"/>
        </w:rPr>
        <w:tab/>
      </w:r>
      <w:r w:rsidR="008A712F" w:rsidRPr="003A32D3">
        <w:rPr>
          <w:rFonts w:ascii="Calibri" w:hAnsi="Calibri"/>
          <w:sz w:val="22"/>
          <w:szCs w:val="22"/>
        </w:rPr>
        <w:tab/>
      </w:r>
    </w:p>
    <w:p w14:paraId="2D27DE70" w14:textId="77777777" w:rsidR="008A712F" w:rsidRPr="003A32D3" w:rsidRDefault="008A712F" w:rsidP="008A712F">
      <w:pPr>
        <w:spacing w:after="60" w:line="312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3A32D3">
        <w:rPr>
          <w:rFonts w:ascii="Calibri" w:eastAsia="Calibri" w:hAnsi="Calibri"/>
          <w:b/>
          <w:sz w:val="22"/>
          <w:szCs w:val="22"/>
          <w:lang w:eastAsia="en-US"/>
        </w:rPr>
        <w:t>KARTA GWARANCYJNA</w:t>
      </w:r>
    </w:p>
    <w:p w14:paraId="6D8D2CA7" w14:textId="77777777" w:rsidR="008A712F" w:rsidRPr="003A32D3" w:rsidRDefault="008A712F" w:rsidP="008A712F">
      <w:pPr>
        <w:spacing w:after="120" w:line="312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sporządzona w dniu ___.___.201</w:t>
      </w:r>
      <w:r>
        <w:rPr>
          <w:rFonts w:ascii="Calibri" w:eastAsia="Calibri" w:hAnsi="Calibri"/>
          <w:sz w:val="22"/>
          <w:szCs w:val="22"/>
          <w:lang w:eastAsia="en-US"/>
        </w:rPr>
        <w:t>8</w:t>
      </w:r>
      <w:r w:rsidRPr="003A32D3">
        <w:rPr>
          <w:rFonts w:ascii="Calibri" w:eastAsia="Calibri" w:hAnsi="Calibri"/>
          <w:sz w:val="22"/>
          <w:szCs w:val="22"/>
          <w:lang w:eastAsia="en-US"/>
        </w:rPr>
        <w:t> r.</w:t>
      </w:r>
    </w:p>
    <w:p w14:paraId="5BF6E4D3" w14:textId="77777777" w:rsidR="008A712F" w:rsidRPr="003A32D3" w:rsidRDefault="008A712F" w:rsidP="008A712F">
      <w:pPr>
        <w:spacing w:line="312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zadania ……………………………………………………….</w:t>
      </w:r>
      <w:r w:rsidRPr="003A32D3">
        <w:rPr>
          <w:rFonts w:ascii="Calibri" w:hAnsi="Calibri"/>
          <w:sz w:val="22"/>
          <w:szCs w:val="22"/>
        </w:rPr>
        <w:t xml:space="preserve"> </w:t>
      </w:r>
      <w:r w:rsidRPr="003A32D3">
        <w:rPr>
          <w:rFonts w:ascii="Calibri" w:eastAsia="Calibri" w:hAnsi="Calibri"/>
          <w:sz w:val="22"/>
          <w:szCs w:val="22"/>
          <w:lang w:eastAsia="en-US"/>
        </w:rPr>
        <w:t>w okresie gwarancji i rękojmi.</w:t>
      </w:r>
    </w:p>
    <w:p w14:paraId="29B54AB2" w14:textId="77777777" w:rsidR="008A712F" w:rsidRPr="003A32D3" w:rsidRDefault="008A712F" w:rsidP="008A712F">
      <w:pPr>
        <w:numPr>
          <w:ilvl w:val="0"/>
          <w:numId w:val="2"/>
        </w:numPr>
        <w:tabs>
          <w:tab w:val="clear" w:pos="2340"/>
          <w:tab w:val="num" w:pos="360"/>
        </w:tabs>
        <w:spacing w:before="120" w:line="312" w:lineRule="auto"/>
        <w:ind w:left="2342" w:hanging="2342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Zamawiający:</w:t>
      </w:r>
    </w:p>
    <w:p w14:paraId="2AFF528D" w14:textId="77777777" w:rsidR="008A712F" w:rsidRPr="004E1BCB" w:rsidRDefault="008A712F" w:rsidP="008A712F">
      <w:pPr>
        <w:spacing w:line="312" w:lineRule="auto"/>
        <w:ind w:left="36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4E1BCB">
        <w:rPr>
          <w:rFonts w:ascii="Calibri" w:eastAsia="Calibri" w:hAnsi="Calibri"/>
          <w:b/>
          <w:sz w:val="22"/>
          <w:szCs w:val="22"/>
          <w:lang w:eastAsia="en-US"/>
        </w:rPr>
        <w:t>Powiat</w:t>
      </w:r>
      <w:r w:rsidR="00DB2621">
        <w:rPr>
          <w:rFonts w:ascii="Calibri" w:eastAsia="Calibri" w:hAnsi="Calibri"/>
          <w:b/>
          <w:sz w:val="22"/>
          <w:szCs w:val="22"/>
          <w:lang w:eastAsia="en-US"/>
        </w:rPr>
        <w:t>owy Zarząd Dróg w Jaśle</w:t>
      </w:r>
      <w:r w:rsidRPr="004E1BCB">
        <w:rPr>
          <w:rFonts w:ascii="Calibri" w:eastAsia="Calibri" w:hAnsi="Calibri"/>
          <w:b/>
          <w:sz w:val="22"/>
          <w:szCs w:val="22"/>
          <w:lang w:eastAsia="en-US"/>
        </w:rPr>
        <w:t xml:space="preserve">, 38-200 Jasło, 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ul. </w:t>
      </w:r>
      <w:r w:rsidRPr="004E1BCB">
        <w:rPr>
          <w:rFonts w:ascii="Calibri" w:eastAsia="Calibri" w:hAnsi="Calibri"/>
          <w:b/>
          <w:sz w:val="22"/>
          <w:szCs w:val="22"/>
          <w:lang w:eastAsia="en-US"/>
        </w:rPr>
        <w:t>Rynek 18.</w:t>
      </w:r>
    </w:p>
    <w:p w14:paraId="200EB46E" w14:textId="77777777" w:rsidR="008A712F" w:rsidRPr="003A32D3" w:rsidRDefault="008A712F" w:rsidP="008A712F">
      <w:pPr>
        <w:numPr>
          <w:ilvl w:val="0"/>
          <w:numId w:val="2"/>
        </w:numPr>
        <w:tabs>
          <w:tab w:val="clear" w:pos="2340"/>
          <w:tab w:val="num" w:pos="360"/>
        </w:tabs>
        <w:spacing w:line="312" w:lineRule="auto"/>
        <w:ind w:hanging="23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Wykonawca:</w:t>
      </w:r>
    </w:p>
    <w:p w14:paraId="6F2CA531" w14:textId="77777777" w:rsidR="008A712F" w:rsidRDefault="008A712F" w:rsidP="008A712F">
      <w:pPr>
        <w:spacing w:line="312" w:lineRule="auto"/>
        <w:ind w:firstLine="426"/>
        <w:jc w:val="both"/>
        <w:rPr>
          <w:rFonts w:ascii="Calibri" w:hAnsi="Calibri"/>
          <w:bCs/>
          <w:sz w:val="22"/>
          <w:szCs w:val="22"/>
        </w:rPr>
      </w:pPr>
      <w:r w:rsidRPr="003A32D3">
        <w:rPr>
          <w:rFonts w:ascii="Calibri" w:eastAsia="Arial Unicode MS" w:hAnsi="Calibri"/>
          <w:bCs/>
          <w:sz w:val="22"/>
          <w:szCs w:val="22"/>
        </w:rPr>
        <w:t>………………………………………………………………………………………………</w:t>
      </w:r>
      <w:r w:rsidRPr="003A32D3">
        <w:rPr>
          <w:rFonts w:ascii="Calibri" w:hAnsi="Calibri"/>
          <w:bCs/>
          <w:sz w:val="22"/>
          <w:szCs w:val="22"/>
        </w:rPr>
        <w:t>…</w:t>
      </w:r>
      <w:r>
        <w:rPr>
          <w:rFonts w:ascii="Calibri" w:hAnsi="Calibri"/>
          <w:bCs/>
          <w:sz w:val="22"/>
          <w:szCs w:val="22"/>
        </w:rPr>
        <w:t>…………………………………………….…….</w:t>
      </w:r>
    </w:p>
    <w:p w14:paraId="1ECA42B6" w14:textId="77777777" w:rsidR="008A712F" w:rsidRPr="003A32D3" w:rsidRDefault="008A712F" w:rsidP="008A712F">
      <w:pPr>
        <w:spacing w:line="312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Arial Unicode MS" w:hAnsi="Calibri"/>
          <w:bCs/>
          <w:sz w:val="22"/>
          <w:szCs w:val="22"/>
        </w:rPr>
        <w:t>………………………………………………………………………………………………</w:t>
      </w:r>
      <w:r w:rsidRPr="003A32D3">
        <w:rPr>
          <w:rFonts w:ascii="Calibri" w:hAnsi="Calibri"/>
          <w:bCs/>
          <w:sz w:val="22"/>
          <w:szCs w:val="22"/>
        </w:rPr>
        <w:t>…</w:t>
      </w:r>
      <w:r>
        <w:rPr>
          <w:rFonts w:ascii="Calibri" w:hAnsi="Calibri"/>
          <w:bCs/>
          <w:sz w:val="22"/>
          <w:szCs w:val="22"/>
        </w:rPr>
        <w:t>…………………………………………….</w:t>
      </w:r>
      <w:r w:rsidRPr="003A32D3">
        <w:rPr>
          <w:rFonts w:ascii="Calibri" w:hAnsi="Calibri"/>
          <w:bCs/>
          <w:sz w:val="22"/>
          <w:szCs w:val="22"/>
        </w:rPr>
        <w:t>……..</w:t>
      </w:r>
    </w:p>
    <w:p w14:paraId="506E07F9" w14:textId="77777777" w:rsidR="008A712F" w:rsidRPr="003A32D3" w:rsidRDefault="008A712F" w:rsidP="008A712F">
      <w:pPr>
        <w:spacing w:line="312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Arial Unicode MS" w:hAnsi="Calibri"/>
          <w:bCs/>
          <w:sz w:val="22"/>
          <w:szCs w:val="22"/>
        </w:rPr>
        <w:t>………………………………………………………………………………………………</w:t>
      </w:r>
      <w:r w:rsidRPr="003A32D3">
        <w:rPr>
          <w:rFonts w:ascii="Calibri" w:hAnsi="Calibri"/>
          <w:bCs/>
          <w:sz w:val="22"/>
          <w:szCs w:val="22"/>
        </w:rPr>
        <w:t>…</w:t>
      </w:r>
      <w:r>
        <w:rPr>
          <w:rFonts w:ascii="Calibri" w:hAnsi="Calibri"/>
          <w:bCs/>
          <w:sz w:val="22"/>
          <w:szCs w:val="22"/>
        </w:rPr>
        <w:t>…………………………………………….</w:t>
      </w:r>
      <w:r w:rsidRPr="003A32D3">
        <w:rPr>
          <w:rFonts w:ascii="Calibri" w:hAnsi="Calibri"/>
          <w:bCs/>
          <w:sz w:val="22"/>
          <w:szCs w:val="22"/>
        </w:rPr>
        <w:t>……..</w:t>
      </w:r>
    </w:p>
    <w:p w14:paraId="2834BCB7" w14:textId="77777777" w:rsidR="008A712F" w:rsidRPr="003A32D3" w:rsidRDefault="008A712F" w:rsidP="008A712F">
      <w:pPr>
        <w:numPr>
          <w:ilvl w:val="0"/>
          <w:numId w:val="2"/>
        </w:numPr>
        <w:tabs>
          <w:tab w:val="clear" w:pos="2340"/>
          <w:tab w:val="num" w:pos="360"/>
        </w:tabs>
        <w:spacing w:line="312" w:lineRule="auto"/>
        <w:ind w:hanging="23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 xml:space="preserve">Umowa (nr z dnia): </w:t>
      </w: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………………………………………………………………………………………………………………………..</w:t>
      </w:r>
    </w:p>
    <w:p w14:paraId="0A38897B" w14:textId="77777777" w:rsidR="008A712F" w:rsidRPr="003A32D3" w:rsidRDefault="008A712F" w:rsidP="008A712F">
      <w:pPr>
        <w:numPr>
          <w:ilvl w:val="0"/>
          <w:numId w:val="2"/>
        </w:numPr>
        <w:tabs>
          <w:tab w:val="clear" w:pos="2340"/>
          <w:tab w:val="num" w:pos="360"/>
        </w:tabs>
        <w:spacing w:line="312" w:lineRule="auto"/>
        <w:ind w:hanging="23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Przedmiot umowy – obiekt/roboty budowlane objęte kartą gwarancyjną:</w:t>
      </w:r>
    </w:p>
    <w:p w14:paraId="35FEF4B9" w14:textId="77777777" w:rsidR="008A712F" w:rsidRPr="003A32D3" w:rsidRDefault="008A712F" w:rsidP="008A712F">
      <w:pPr>
        <w:spacing w:line="312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Arial Unicode MS" w:hAnsi="Calibri"/>
          <w:bCs/>
          <w:sz w:val="22"/>
          <w:szCs w:val="22"/>
        </w:rPr>
        <w:t>………………………………………………………………………………………………</w:t>
      </w:r>
      <w:r w:rsidRPr="003A32D3">
        <w:rPr>
          <w:rFonts w:ascii="Calibri" w:hAnsi="Calibri"/>
          <w:bCs/>
          <w:sz w:val="22"/>
          <w:szCs w:val="22"/>
        </w:rPr>
        <w:t>…</w:t>
      </w:r>
      <w:r>
        <w:rPr>
          <w:rFonts w:ascii="Calibri" w:hAnsi="Calibri"/>
          <w:bCs/>
          <w:sz w:val="22"/>
          <w:szCs w:val="22"/>
        </w:rPr>
        <w:t>…………………………………………….</w:t>
      </w:r>
      <w:r w:rsidRPr="003A32D3">
        <w:rPr>
          <w:rFonts w:ascii="Calibri" w:hAnsi="Calibri"/>
          <w:bCs/>
          <w:sz w:val="22"/>
          <w:szCs w:val="22"/>
        </w:rPr>
        <w:t>……..</w:t>
      </w:r>
    </w:p>
    <w:p w14:paraId="10FF2A29" w14:textId="77777777" w:rsidR="008A712F" w:rsidRPr="003A32D3" w:rsidRDefault="008A712F" w:rsidP="008A712F">
      <w:pPr>
        <w:numPr>
          <w:ilvl w:val="0"/>
          <w:numId w:val="2"/>
        </w:numPr>
        <w:tabs>
          <w:tab w:val="clear" w:pos="2340"/>
          <w:tab w:val="num" w:pos="360"/>
        </w:tabs>
        <w:spacing w:line="312" w:lineRule="auto"/>
        <w:ind w:hanging="23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Data odbioru końcowego (</w:t>
      </w:r>
      <w:proofErr w:type="spellStart"/>
      <w:r w:rsidRPr="003A32D3">
        <w:rPr>
          <w:rFonts w:ascii="Calibri" w:eastAsia="Calibri" w:hAnsi="Calibri"/>
          <w:sz w:val="22"/>
          <w:szCs w:val="22"/>
          <w:lang w:eastAsia="en-US"/>
        </w:rPr>
        <w:t>dd.mm.rrrr</w:t>
      </w:r>
      <w:proofErr w:type="spellEnd"/>
      <w:r w:rsidRPr="003A32D3">
        <w:rPr>
          <w:rFonts w:ascii="Calibri" w:eastAsia="Calibri" w:hAnsi="Calibri"/>
          <w:sz w:val="22"/>
          <w:szCs w:val="22"/>
          <w:lang w:eastAsia="en-US"/>
        </w:rPr>
        <w:t xml:space="preserve">): </w:t>
      </w: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………………………………………………………………………………………..</w:t>
      </w:r>
    </w:p>
    <w:p w14:paraId="28012F47" w14:textId="77777777" w:rsidR="008A712F" w:rsidRPr="003A32D3" w:rsidRDefault="008A712F" w:rsidP="008A712F">
      <w:pPr>
        <w:numPr>
          <w:ilvl w:val="0"/>
          <w:numId w:val="2"/>
        </w:numPr>
        <w:tabs>
          <w:tab w:val="clear" w:pos="2340"/>
          <w:tab w:val="num" w:pos="360"/>
        </w:tabs>
        <w:spacing w:line="312" w:lineRule="auto"/>
        <w:ind w:hanging="23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Ogólne warunki gwarancji jakości:</w:t>
      </w:r>
    </w:p>
    <w:p w14:paraId="507F7C1A" w14:textId="77777777"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Wykonawca oświadcza, że objęty niniejszą kartą gwarancyjną przedmiot gwarancji został wykonany zgodnie z umową, zasadami wiedzy technicznej i przepisami techniczno-budowlanymi.</w:t>
      </w:r>
    </w:p>
    <w:p w14:paraId="45C8CBF5" w14:textId="77777777"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Wykonawca ponosi odpowiedzialność z tytułu gwarancji jakości za wady fizyczne zmniejszające wartość użytkową, techniczną i estetyczną wykonanych robót.</w:t>
      </w:r>
    </w:p>
    <w:p w14:paraId="43456007" w14:textId="77777777"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Okres gwarancji wynosi …</w:t>
      </w:r>
      <w:r>
        <w:rPr>
          <w:rFonts w:ascii="Calibri" w:eastAsia="Calibri" w:hAnsi="Calibri"/>
          <w:sz w:val="22"/>
          <w:szCs w:val="22"/>
          <w:lang w:eastAsia="en-US"/>
        </w:rPr>
        <w:t>….......</w:t>
      </w:r>
      <w:r w:rsidRPr="003A32D3">
        <w:rPr>
          <w:rFonts w:ascii="Calibri" w:eastAsia="Calibri" w:hAnsi="Calibri"/>
          <w:sz w:val="22"/>
          <w:szCs w:val="22"/>
          <w:lang w:eastAsia="en-US"/>
        </w:rPr>
        <w:t>. miesięcy licząc od daty bezusterkowego odbioru końcowego.</w:t>
      </w:r>
    </w:p>
    <w:p w14:paraId="5781C735" w14:textId="77777777"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 okresie gwarancji Wykonawca zobowiązany jest do nieodpłatnego usuwania wad ujawnionych po odbiorze końcowym. O wykryciu wad w okresie gwarancji Zamawiający obowiązany jest zawiadomić Wykonawcę na piśmie.</w:t>
      </w:r>
    </w:p>
    <w:p w14:paraId="28C40DDA" w14:textId="77777777"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Ustala się poniższe terminy usunięcia wad:</w:t>
      </w:r>
    </w:p>
    <w:p w14:paraId="0454369F" w14:textId="77777777" w:rsidR="008A712F" w:rsidRPr="003A32D3" w:rsidRDefault="008A712F" w:rsidP="008A712F">
      <w:pPr>
        <w:numPr>
          <w:ilvl w:val="1"/>
          <w:numId w:val="1"/>
        </w:numPr>
        <w:tabs>
          <w:tab w:val="clear" w:pos="1440"/>
          <w:tab w:val="num" w:pos="1260"/>
        </w:tabs>
        <w:spacing w:line="312" w:lineRule="auto"/>
        <w:ind w:left="12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jeśli wada uniemożliwia zgodne z obowiązującymi przepisami użytkowanie obiektu – natychmiast,</w:t>
      </w:r>
    </w:p>
    <w:p w14:paraId="2DC01DBF" w14:textId="77777777" w:rsidR="008A712F" w:rsidRPr="003A32D3" w:rsidRDefault="008A712F" w:rsidP="008A712F">
      <w:pPr>
        <w:numPr>
          <w:ilvl w:val="1"/>
          <w:numId w:val="1"/>
        </w:numPr>
        <w:tabs>
          <w:tab w:val="clear" w:pos="1440"/>
          <w:tab w:val="num" w:pos="1260"/>
        </w:tabs>
        <w:spacing w:line="312" w:lineRule="auto"/>
        <w:ind w:left="12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 pozostałych przypadkach, w terminie uzgodnionym w spisanym protokole oraz wezwaniu do usunięcia wad,</w:t>
      </w:r>
    </w:p>
    <w:p w14:paraId="3E41F3C4" w14:textId="77777777" w:rsidR="008A712F" w:rsidRPr="003A32D3" w:rsidRDefault="008A712F" w:rsidP="008A712F">
      <w:pPr>
        <w:numPr>
          <w:ilvl w:val="1"/>
          <w:numId w:val="1"/>
        </w:numPr>
        <w:tabs>
          <w:tab w:val="clear" w:pos="1440"/>
          <w:tab w:val="num" w:pos="1260"/>
        </w:tabs>
        <w:spacing w:line="312" w:lineRule="auto"/>
        <w:ind w:left="12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Wykonawca zawiadomi Zamawiającego na piśmie o usunięciu wad,</w:t>
      </w:r>
    </w:p>
    <w:p w14:paraId="033175B5" w14:textId="77777777" w:rsidR="008A712F" w:rsidRPr="003A32D3" w:rsidRDefault="008A712F" w:rsidP="008A712F">
      <w:pPr>
        <w:numPr>
          <w:ilvl w:val="1"/>
          <w:numId w:val="1"/>
        </w:numPr>
        <w:tabs>
          <w:tab w:val="clear" w:pos="1440"/>
          <w:tab w:val="num" w:pos="1260"/>
        </w:tabs>
        <w:spacing w:line="312" w:lineRule="auto"/>
        <w:ind w:left="12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usunięcie wad powinno być stwierdzone protokolarnie,</w:t>
      </w:r>
    </w:p>
    <w:p w14:paraId="1B7D4984" w14:textId="77777777" w:rsidR="007E3C33" w:rsidRDefault="007E3C33" w:rsidP="007E3C33">
      <w:pPr>
        <w:numPr>
          <w:ilvl w:val="1"/>
          <w:numId w:val="1"/>
        </w:numPr>
        <w:tabs>
          <w:tab w:val="clear" w:pos="1440"/>
          <w:tab w:val="num" w:pos="1260"/>
        </w:tabs>
        <w:spacing w:line="312" w:lineRule="auto"/>
        <w:ind w:left="12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 xml:space="preserve">na elementy objęte robotami poprawkowymi </w:t>
      </w:r>
      <w:r>
        <w:rPr>
          <w:rFonts w:ascii="Calibri" w:eastAsia="Calibri" w:hAnsi="Calibri"/>
          <w:sz w:val="22"/>
          <w:szCs w:val="22"/>
          <w:lang w:eastAsia="en-US"/>
        </w:rPr>
        <w:t>okres gwarancji ulega przedłużeniu o czas wykonywania napraw,</w:t>
      </w:r>
    </w:p>
    <w:p w14:paraId="307A1F9A" w14:textId="77777777" w:rsidR="008A712F" w:rsidRPr="003A32D3" w:rsidRDefault="007E3C33" w:rsidP="007E3C33">
      <w:pPr>
        <w:numPr>
          <w:ilvl w:val="1"/>
          <w:numId w:val="1"/>
        </w:numPr>
        <w:tabs>
          <w:tab w:val="clear" w:pos="1440"/>
          <w:tab w:val="num" w:pos="1260"/>
        </w:tabs>
        <w:spacing w:line="312" w:lineRule="auto"/>
        <w:ind w:left="12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jeżeli w wykonaniu swoich obowiązków wykonywanych w ramach gwarancji, Wykonawca dostarczył Zamawiającemu zamiast rzeczy wadliwej rzecz wolną od wad, albo dokonał usunięcia istotnych wad, termin gwarancji określony w pkt 6.3 biegnie na </w:t>
      </w:r>
      <w:r>
        <w:rPr>
          <w:rFonts w:ascii="Calibri" w:eastAsia="Calibri" w:hAnsi="Calibri"/>
          <w:sz w:val="22"/>
          <w:szCs w:val="22"/>
          <w:lang w:eastAsia="en-US"/>
        </w:rPr>
        <w:lastRenderedPageBreak/>
        <w:t>nowo od dnia dostarczenia Zamawiającemu rzeczy wolnej od wad lub daty protokolarnego stwierdzenia usunięcia istotnych wad</w:t>
      </w:r>
      <w:r w:rsidR="008A712F" w:rsidRPr="003A32D3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581B2ED6" w14:textId="77777777"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 xml:space="preserve">W przypadku opóźnienia w usuwaniu wad w stosunku do terminu określonego </w:t>
      </w:r>
      <w:r w:rsidRPr="003A32D3">
        <w:rPr>
          <w:rFonts w:ascii="Calibri" w:eastAsia="Calibri" w:hAnsi="Calibri"/>
          <w:sz w:val="22"/>
          <w:szCs w:val="22"/>
          <w:lang w:eastAsia="en-US"/>
        </w:rPr>
        <w:br/>
        <w:t>w protokole, Zamawiający może zlecić ich usunięcie innemu podmiotowi na koszt Wykonawcy i dodatkowo obciążyć Wykonawcę karą umowną zgodnie z zapisami umowy.</w:t>
      </w:r>
    </w:p>
    <w:p w14:paraId="25E0A40E" w14:textId="77777777"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Wykonawca jest odpowiedzialny względem Zamawiającego z tytułu rękojmi za wady fizyczne obiektu/robót powstałe w okresie trwania rękojmi.</w:t>
      </w:r>
    </w:p>
    <w:p w14:paraId="36027E89" w14:textId="77777777"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Wykonawca jest odpowiedzialny za wszelkie szkody i straty, które spowodował w czasie prac nad usuwaniem wad.</w:t>
      </w:r>
    </w:p>
    <w:p w14:paraId="18BD1242" w14:textId="77777777"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Nie podlegają uprawnieniom z tytułu gwarancji wady powstałe na skutek:</w:t>
      </w:r>
    </w:p>
    <w:p w14:paraId="28722234" w14:textId="77777777" w:rsidR="008A712F" w:rsidRPr="003A32D3" w:rsidRDefault="008A712F" w:rsidP="008A712F">
      <w:pPr>
        <w:numPr>
          <w:ilvl w:val="0"/>
          <w:numId w:val="4"/>
        </w:numPr>
        <w:spacing w:line="312" w:lineRule="auto"/>
        <w:ind w:left="127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siły wyższej,</w:t>
      </w:r>
    </w:p>
    <w:p w14:paraId="3D96EF85" w14:textId="77777777" w:rsidR="008A712F" w:rsidRPr="003A32D3" w:rsidRDefault="008A712F" w:rsidP="008A712F">
      <w:pPr>
        <w:numPr>
          <w:ilvl w:val="0"/>
          <w:numId w:val="4"/>
        </w:numPr>
        <w:spacing w:line="312" w:lineRule="auto"/>
        <w:ind w:left="127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szkód wynikłych z winy Zamawiającego.</w:t>
      </w:r>
    </w:p>
    <w:p w14:paraId="626F97DB" w14:textId="77777777"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E21A4E4" w14:textId="77777777"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BBFB418" w14:textId="77777777" w:rsidR="008A712F" w:rsidRPr="003A32D3" w:rsidRDefault="008A712F" w:rsidP="008A712F">
      <w:pPr>
        <w:spacing w:line="312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3A32D3">
        <w:rPr>
          <w:rFonts w:ascii="Calibri" w:eastAsia="Calibri" w:hAnsi="Calibri"/>
          <w:b/>
          <w:sz w:val="22"/>
          <w:szCs w:val="22"/>
          <w:lang w:eastAsia="en-US"/>
        </w:rPr>
        <w:t>Warunki gwarancji podpisali:</w:t>
      </w:r>
    </w:p>
    <w:p w14:paraId="246CBA89" w14:textId="77777777"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A3CEDFC" w14:textId="77777777"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E82E30C" w14:textId="77777777"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E4CF8A2" w14:textId="77777777" w:rsidR="008A712F" w:rsidRPr="003A32D3" w:rsidRDefault="008A712F" w:rsidP="008A712F">
      <w:pPr>
        <w:spacing w:line="312" w:lineRule="auto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________________________________________</w:t>
      </w:r>
    </w:p>
    <w:p w14:paraId="79EB3E4F" w14:textId="77777777" w:rsidR="008A712F" w:rsidRPr="003A32D3" w:rsidRDefault="008A712F" w:rsidP="008A712F">
      <w:pPr>
        <w:spacing w:line="312" w:lineRule="auto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 xml:space="preserve">Udzielający gwarancji i rękojmi Przedstawiciel Wykonawcy </w:t>
      </w:r>
    </w:p>
    <w:p w14:paraId="50C24646" w14:textId="77777777"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80EC2B9" w14:textId="77777777"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950FE22" w14:textId="77777777"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33250C5" w14:textId="77777777" w:rsidR="008A712F" w:rsidRPr="003A32D3" w:rsidRDefault="008A712F" w:rsidP="008A712F">
      <w:pPr>
        <w:spacing w:line="312" w:lineRule="auto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____________________________________________</w:t>
      </w:r>
    </w:p>
    <w:p w14:paraId="2C515721" w14:textId="77777777" w:rsidR="008A712F" w:rsidRPr="003A32D3" w:rsidRDefault="008A712F" w:rsidP="008A712F">
      <w:pPr>
        <w:spacing w:line="312" w:lineRule="auto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Przyjmujący gwarancję i rękojmię Przedstawiciel Zamawiającego</w:t>
      </w:r>
    </w:p>
    <w:p w14:paraId="4788645B" w14:textId="77777777" w:rsidR="00C654D0" w:rsidRDefault="00C654D0"/>
    <w:sectPr w:rsidR="00C654D0" w:rsidSect="002A0F3F">
      <w:headerReference w:type="first" r:id="rId7"/>
      <w:pgSz w:w="11907" w:h="16839" w:code="9"/>
      <w:pgMar w:top="1417" w:right="1417" w:bottom="1417" w:left="1417" w:header="708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B1AA2" w14:textId="77777777" w:rsidR="009B18F6" w:rsidRDefault="009B18F6">
      <w:r>
        <w:separator/>
      </w:r>
    </w:p>
  </w:endnote>
  <w:endnote w:type="continuationSeparator" w:id="0">
    <w:p w14:paraId="2D473228" w14:textId="77777777" w:rsidR="009B18F6" w:rsidRDefault="009B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45643" w14:textId="77777777" w:rsidR="009B18F6" w:rsidRDefault="009B18F6">
      <w:r>
        <w:separator/>
      </w:r>
    </w:p>
  </w:footnote>
  <w:footnote w:type="continuationSeparator" w:id="0">
    <w:p w14:paraId="5B47E4EE" w14:textId="77777777" w:rsidR="009B18F6" w:rsidRDefault="009B1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FEE60" w14:textId="77777777" w:rsidR="00FB7AA2" w:rsidRDefault="009B18F6">
    <w:pPr>
      <w:pStyle w:val="Nagwek"/>
    </w:pPr>
  </w:p>
  <w:p w14:paraId="27B8AFF2" w14:textId="77777777" w:rsidR="00ED0A31" w:rsidRDefault="009B18F6" w:rsidP="00FB7A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81283"/>
    <w:multiLevelType w:val="hybridMultilevel"/>
    <w:tmpl w:val="E9E20AD2"/>
    <w:lvl w:ilvl="0" w:tplc="17CC50F6">
      <w:start w:val="1"/>
      <w:numFmt w:val="decimal"/>
      <w:lvlText w:val="7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4D64A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3C5C9E"/>
    <w:multiLevelType w:val="hybridMultilevel"/>
    <w:tmpl w:val="D152F482"/>
    <w:lvl w:ilvl="0" w:tplc="5EBE3032">
      <w:start w:val="1"/>
      <w:numFmt w:val="decimal"/>
      <w:lvlText w:val="6.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E54DAE"/>
    <w:multiLevelType w:val="hybridMultilevel"/>
    <w:tmpl w:val="AFB8B5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005AA5"/>
    <w:multiLevelType w:val="hybridMultilevel"/>
    <w:tmpl w:val="2CA400CA"/>
    <w:lvl w:ilvl="0" w:tplc="268C302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9B7432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2F"/>
    <w:rsid w:val="000B3AB6"/>
    <w:rsid w:val="000B53EE"/>
    <w:rsid w:val="001E3593"/>
    <w:rsid w:val="00220346"/>
    <w:rsid w:val="00265170"/>
    <w:rsid w:val="003C634B"/>
    <w:rsid w:val="0040223D"/>
    <w:rsid w:val="00505029"/>
    <w:rsid w:val="006206F0"/>
    <w:rsid w:val="007E3C33"/>
    <w:rsid w:val="008A712F"/>
    <w:rsid w:val="0091374E"/>
    <w:rsid w:val="009B18F6"/>
    <w:rsid w:val="00A52B0D"/>
    <w:rsid w:val="00A578F3"/>
    <w:rsid w:val="00B01297"/>
    <w:rsid w:val="00B436DA"/>
    <w:rsid w:val="00C20755"/>
    <w:rsid w:val="00C654D0"/>
    <w:rsid w:val="00CF3D97"/>
    <w:rsid w:val="00DB2621"/>
    <w:rsid w:val="00E444C2"/>
    <w:rsid w:val="00E93848"/>
    <w:rsid w:val="00EA2E77"/>
    <w:rsid w:val="00F5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6B673"/>
  <w15:docId w15:val="{3971027E-8540-435A-9B06-B7B92C8E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A712F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A712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Mrugał</dc:creator>
  <cp:keywords/>
  <dc:description/>
  <cp:lastModifiedBy>Patrycja Madejczyk</cp:lastModifiedBy>
  <cp:revision>2</cp:revision>
  <dcterms:created xsi:type="dcterms:W3CDTF">2020-10-10T07:01:00Z</dcterms:created>
  <dcterms:modified xsi:type="dcterms:W3CDTF">2020-10-10T07:01:00Z</dcterms:modified>
</cp:coreProperties>
</file>